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D4D30" w14:textId="77777777" w:rsidR="004132AA" w:rsidRPr="00860B04" w:rsidRDefault="004132AA" w:rsidP="000C36F0">
      <w:pPr>
        <w:spacing w:line="300" w:lineRule="auto"/>
        <w:jc w:val="center"/>
        <w:rPr>
          <w:rFonts w:ascii="Arial" w:hAnsi="Arial" w:cs="Arial"/>
          <w:b/>
          <w:color w:val="FF0000"/>
        </w:rPr>
      </w:pPr>
    </w:p>
    <w:p w14:paraId="0636D407" w14:textId="3B1B05A9" w:rsidR="00D452CF" w:rsidRPr="00696147" w:rsidRDefault="00D452CF" w:rsidP="000C36F0">
      <w:pPr>
        <w:spacing w:line="300" w:lineRule="auto"/>
        <w:jc w:val="center"/>
        <w:rPr>
          <w:rFonts w:ascii="Arial" w:hAnsi="Arial" w:cs="Arial"/>
          <w:b/>
        </w:rPr>
      </w:pPr>
      <w:r w:rsidRPr="00696147">
        <w:rPr>
          <w:rFonts w:ascii="Arial" w:hAnsi="Arial" w:cs="Arial"/>
          <w:b/>
        </w:rPr>
        <w:t xml:space="preserve">SPECYFIKACJA TECHNICZNA PARAMETRÓW FABRYCZNIE NOWEGO POJAZDU </w:t>
      </w:r>
      <w:r w:rsidRPr="00696147">
        <w:rPr>
          <w:rFonts w:ascii="Arial" w:hAnsi="Arial" w:cs="Arial"/>
          <w:b/>
        </w:rPr>
        <w:br/>
        <w:t xml:space="preserve">O DOPUSZCZALNEJ MASIE CAŁKOWITEJ DO 3,5T </w:t>
      </w:r>
      <w:r w:rsidR="0087682C">
        <w:rPr>
          <w:rFonts w:ascii="Arial" w:hAnsi="Arial" w:cs="Arial"/>
          <w:b/>
        </w:rPr>
        <w:t>VAN BRYGADOWY</w:t>
      </w:r>
    </w:p>
    <w:p w14:paraId="0070BCC1" w14:textId="77777777" w:rsidR="00D452CF" w:rsidRPr="00696147" w:rsidRDefault="00D452CF" w:rsidP="005C6F57">
      <w:pPr>
        <w:spacing w:line="300" w:lineRule="auto"/>
        <w:jc w:val="both"/>
        <w:rPr>
          <w:rFonts w:ascii="Arial" w:hAnsi="Arial" w:cs="Arial"/>
        </w:rPr>
      </w:pPr>
      <w:bookmarkStart w:id="0" w:name="_Hlk200520889"/>
      <w:r w:rsidRPr="00696147">
        <w:rPr>
          <w:rFonts w:ascii="Arial" w:hAnsi="Arial" w:cs="Arial"/>
          <w:b/>
          <w:u w:val="single"/>
        </w:rPr>
        <w:t>PODWOZIE POJAZDU:</w:t>
      </w:r>
    </w:p>
    <w:p w14:paraId="0005F209" w14:textId="77777777" w:rsidR="00D452CF" w:rsidRDefault="00D452CF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 w:rsidRPr="00696147">
        <w:rPr>
          <w:rFonts w:ascii="Arial" w:hAnsi="Arial" w:cs="Arial"/>
          <w:bCs/>
        </w:rPr>
        <w:t>rok produkcji 202</w:t>
      </w:r>
      <w:r w:rsidR="006543DF">
        <w:rPr>
          <w:rFonts w:ascii="Arial" w:hAnsi="Arial" w:cs="Arial"/>
          <w:bCs/>
        </w:rPr>
        <w:t>5</w:t>
      </w:r>
      <w:r w:rsidRPr="00696147">
        <w:rPr>
          <w:rFonts w:ascii="Arial" w:hAnsi="Arial" w:cs="Arial"/>
          <w:bCs/>
        </w:rPr>
        <w:t>,</w:t>
      </w:r>
    </w:p>
    <w:p w14:paraId="35AFE52B" w14:textId="45AEA811" w:rsidR="00D96AB0" w:rsidRDefault="00D96AB0" w:rsidP="00D96AB0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wersja H</w:t>
      </w:r>
      <w:r w:rsidR="003B5B0D">
        <w:rPr>
          <w:rFonts w:ascii="Arial" w:hAnsi="Arial" w:cs="Arial"/>
        </w:rPr>
        <w:t>3</w:t>
      </w:r>
      <w:r>
        <w:rPr>
          <w:rFonts w:ascii="Arial" w:hAnsi="Arial" w:cs="Arial"/>
        </w:rPr>
        <w:t>L4</w:t>
      </w:r>
      <w:r w:rsidR="00396004">
        <w:rPr>
          <w:rFonts w:ascii="Arial" w:hAnsi="Arial" w:cs="Arial"/>
        </w:rPr>
        <w:t>,</w:t>
      </w:r>
    </w:p>
    <w:p w14:paraId="1971149B" w14:textId="59261CD6" w:rsidR="00042140" w:rsidRPr="00D96AB0" w:rsidRDefault="00042140" w:rsidP="00D96AB0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pojedyncze koła na tylnej osi</w:t>
      </w:r>
      <w:r w:rsidR="00060884">
        <w:rPr>
          <w:rFonts w:ascii="Arial" w:hAnsi="Arial" w:cs="Arial"/>
        </w:rPr>
        <w:t>,</w:t>
      </w:r>
    </w:p>
    <w:p w14:paraId="7F230667" w14:textId="4E2E1D0B" w:rsidR="00696147" w:rsidRDefault="00696147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kabina </w:t>
      </w:r>
      <w:r w:rsidR="00860B04" w:rsidRPr="00710A65">
        <w:rPr>
          <w:rFonts w:ascii="Arial" w:hAnsi="Arial" w:cs="Arial"/>
          <w:bCs/>
        </w:rPr>
        <w:t>sześcio</w:t>
      </w:r>
      <w:r w:rsidR="00D96AB0">
        <w:rPr>
          <w:rFonts w:ascii="Arial" w:hAnsi="Arial" w:cs="Arial"/>
          <w:bCs/>
        </w:rPr>
        <w:t>/siedmio</w:t>
      </w:r>
      <w:r w:rsidR="00860B04" w:rsidRPr="00710A65">
        <w:rPr>
          <w:rFonts w:ascii="Arial" w:hAnsi="Arial" w:cs="Arial"/>
          <w:bCs/>
        </w:rPr>
        <w:t>osobowa</w:t>
      </w:r>
    </w:p>
    <w:p w14:paraId="03F56688" w14:textId="262D16E9" w:rsidR="00892F96" w:rsidRPr="00696147" w:rsidRDefault="00892F96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skrzynia biegów manualna</w:t>
      </w:r>
      <w:r w:rsidR="00060884">
        <w:rPr>
          <w:rFonts w:ascii="Arial" w:hAnsi="Arial" w:cs="Arial"/>
          <w:bCs/>
        </w:rPr>
        <w:t>,</w:t>
      </w:r>
    </w:p>
    <w:p w14:paraId="7DB99F87" w14:textId="3DBB9C59" w:rsidR="00D452CF" w:rsidRDefault="00D452CF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 w:rsidRPr="00696147">
        <w:rPr>
          <w:rFonts w:ascii="Arial" w:hAnsi="Arial" w:cs="Arial"/>
          <w:bCs/>
        </w:rPr>
        <w:t>silnik zasilany olejem napędowym o mocy min. 1</w:t>
      </w:r>
      <w:r w:rsidR="0087682C">
        <w:rPr>
          <w:rFonts w:ascii="Arial" w:hAnsi="Arial" w:cs="Arial"/>
          <w:bCs/>
        </w:rPr>
        <w:t>3</w:t>
      </w:r>
      <w:r w:rsidRPr="00696147">
        <w:rPr>
          <w:rFonts w:ascii="Arial" w:hAnsi="Arial" w:cs="Arial"/>
          <w:bCs/>
        </w:rPr>
        <w:t>0 kM,</w:t>
      </w:r>
    </w:p>
    <w:p w14:paraId="5529E691" w14:textId="790487B0" w:rsidR="00696147" w:rsidRPr="00696147" w:rsidRDefault="00696147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napęd </w:t>
      </w:r>
      <w:r w:rsidR="0087682C">
        <w:rPr>
          <w:rFonts w:ascii="Arial" w:hAnsi="Arial" w:cs="Arial"/>
          <w:bCs/>
        </w:rPr>
        <w:t>przedni</w:t>
      </w:r>
      <w:r w:rsidR="00A60DA5">
        <w:rPr>
          <w:rFonts w:ascii="Arial" w:hAnsi="Arial" w:cs="Arial"/>
          <w:bCs/>
        </w:rPr>
        <w:t xml:space="preserve"> lub </w:t>
      </w:r>
      <w:r w:rsidR="00D96AB0">
        <w:rPr>
          <w:rFonts w:ascii="Arial" w:hAnsi="Arial" w:cs="Arial"/>
          <w:bCs/>
        </w:rPr>
        <w:t>tylny</w:t>
      </w:r>
      <w:r>
        <w:rPr>
          <w:rFonts w:ascii="Arial" w:hAnsi="Arial" w:cs="Arial"/>
          <w:bCs/>
        </w:rPr>
        <w:t>,</w:t>
      </w:r>
    </w:p>
    <w:p w14:paraId="437F3180" w14:textId="2AD4A1F7" w:rsidR="00D452CF" w:rsidRPr="00696147" w:rsidRDefault="00696147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>h</w:t>
      </w:r>
      <w:r w:rsidRPr="00696147">
        <w:rPr>
          <w:rFonts w:ascii="Arial" w:eastAsiaTheme="minorHAnsi" w:hAnsi="Arial" w:cs="Arial"/>
          <w:lang w:eastAsia="en-US"/>
        </w:rPr>
        <w:t>ak holowniczy i 13-pinowym gniazdem elektrycznym</w:t>
      </w:r>
      <w:r w:rsidR="00710A65">
        <w:rPr>
          <w:rFonts w:ascii="Arial" w:eastAsiaTheme="minorHAnsi" w:hAnsi="Arial" w:cs="Arial"/>
          <w:lang w:eastAsia="en-US"/>
        </w:rPr>
        <w:t xml:space="preserve"> min. 2.8 t na haku</w:t>
      </w:r>
      <w:r w:rsidR="00060884">
        <w:rPr>
          <w:rFonts w:ascii="Arial" w:eastAsiaTheme="minorHAnsi" w:hAnsi="Arial" w:cs="Arial"/>
          <w:lang w:eastAsia="en-US"/>
        </w:rPr>
        <w:t>,</w:t>
      </w:r>
    </w:p>
    <w:p w14:paraId="019AD9C4" w14:textId="77777777" w:rsidR="00696147" w:rsidRDefault="00696147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lakier zwykły ciemnoniebieski (zbliżony lub równoznaczny z RAL 5002),</w:t>
      </w:r>
    </w:p>
    <w:p w14:paraId="2CA0D4A6" w14:textId="77777777" w:rsidR="00696147" w:rsidRDefault="00696147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poduszki powietrzne kierowcy i pasażerów,</w:t>
      </w:r>
    </w:p>
    <w:p w14:paraId="310AB0BC" w14:textId="77777777" w:rsidR="00696147" w:rsidRPr="00696147" w:rsidRDefault="00696147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 w:rsidRPr="00696147">
        <w:rPr>
          <w:rFonts w:ascii="Arial" w:eastAsiaTheme="minorHAnsi" w:hAnsi="Arial" w:cs="Arial"/>
          <w:lang w:eastAsia="en-US"/>
        </w:rPr>
        <w:t>układ stabilizacji</w:t>
      </w:r>
      <w:r>
        <w:rPr>
          <w:rFonts w:ascii="Arial" w:eastAsiaTheme="minorHAnsi" w:hAnsi="Arial" w:cs="Arial"/>
          <w:lang w:eastAsia="en-US"/>
        </w:rPr>
        <w:t xml:space="preserve"> toru jazdy,</w:t>
      </w:r>
    </w:p>
    <w:p w14:paraId="022AE5C5" w14:textId="77777777" w:rsidR="00696147" w:rsidRPr="00696147" w:rsidRDefault="00696147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 w:rsidRPr="00696147">
        <w:rPr>
          <w:rFonts w:ascii="Arial" w:eastAsiaTheme="minorHAnsi" w:hAnsi="Arial" w:cs="Arial"/>
          <w:lang w:eastAsia="en-US"/>
        </w:rPr>
        <w:t>układ wspomagania kierownicy</w:t>
      </w:r>
      <w:r>
        <w:rPr>
          <w:rFonts w:ascii="Arial" w:eastAsiaTheme="minorHAnsi" w:hAnsi="Arial" w:cs="Arial"/>
          <w:lang w:eastAsia="en-US"/>
        </w:rPr>
        <w:t>,</w:t>
      </w:r>
    </w:p>
    <w:p w14:paraId="42BD5AA5" w14:textId="3A5658D9" w:rsidR="00696147" w:rsidRPr="00696147" w:rsidRDefault="00696147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>f</w:t>
      </w:r>
      <w:r w:rsidRPr="00696147">
        <w:rPr>
          <w:rFonts w:ascii="Arial" w:eastAsiaTheme="minorHAnsi" w:hAnsi="Arial" w:cs="Arial"/>
          <w:lang w:eastAsia="en-US"/>
        </w:rPr>
        <w:t>unkcja ostrzegania o hamowaniu awaryjnym</w:t>
      </w:r>
      <w:bookmarkStart w:id="1" w:name="_Hlk192228522"/>
      <w:r w:rsidR="00060884">
        <w:rPr>
          <w:rFonts w:ascii="Arial" w:eastAsiaTheme="minorHAnsi" w:hAnsi="Arial" w:cs="Arial"/>
          <w:lang w:eastAsia="en-US"/>
        </w:rPr>
        <w:t>,</w:t>
      </w:r>
    </w:p>
    <w:bookmarkEnd w:id="1"/>
    <w:p w14:paraId="754B443E" w14:textId="77777777" w:rsidR="00696147" w:rsidRDefault="00696147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komputer pokładowy,</w:t>
      </w:r>
    </w:p>
    <w:p w14:paraId="27788CA9" w14:textId="77777777" w:rsidR="00696147" w:rsidRPr="004058A0" w:rsidRDefault="004058A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>p</w:t>
      </w:r>
      <w:r w:rsidR="00696147" w:rsidRPr="004058A0">
        <w:rPr>
          <w:rFonts w:ascii="Arial" w:eastAsiaTheme="minorHAnsi" w:hAnsi="Arial" w:cs="Arial"/>
          <w:lang w:eastAsia="en-US"/>
        </w:rPr>
        <w:t>rzystosowanie do rozruchu w -20°C (zawiera standardowy akumulator),</w:t>
      </w:r>
    </w:p>
    <w:p w14:paraId="56B8F394" w14:textId="77777777" w:rsidR="00696147" w:rsidRPr="004058A0" w:rsidRDefault="004058A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>s</w:t>
      </w:r>
      <w:r w:rsidR="00696147" w:rsidRPr="004058A0">
        <w:rPr>
          <w:rFonts w:ascii="Arial" w:eastAsiaTheme="minorHAnsi" w:hAnsi="Arial" w:cs="Arial"/>
          <w:lang w:eastAsia="en-US"/>
        </w:rPr>
        <w:t>ystem ABS z elektronicznym systemem podziału siły hamowania,</w:t>
      </w:r>
    </w:p>
    <w:p w14:paraId="1B348E96" w14:textId="57AB3F5A" w:rsidR="00696147" w:rsidRPr="00860B04" w:rsidRDefault="00696147" w:rsidP="00860B04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 w:rsidRPr="004058A0">
        <w:rPr>
          <w:rFonts w:ascii="Arial" w:eastAsiaTheme="minorHAnsi" w:hAnsi="Arial" w:cs="Arial"/>
          <w:lang w:eastAsia="en-US"/>
        </w:rPr>
        <w:t>elektrycznie sterowane szyby przednich drzwi z funkcją otwierania szyby po stronie kierowcy jednym naciśnięciem przycisku</w:t>
      </w:r>
      <w:r w:rsidR="00060884">
        <w:rPr>
          <w:rFonts w:ascii="Arial" w:eastAsiaTheme="minorHAnsi" w:hAnsi="Arial" w:cs="Arial"/>
          <w:lang w:eastAsia="en-US"/>
        </w:rPr>
        <w:t>,</w:t>
      </w:r>
    </w:p>
    <w:p w14:paraId="4A08DB0B" w14:textId="77777777" w:rsidR="00696147" w:rsidRPr="004058A0" w:rsidRDefault="004058A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>u</w:t>
      </w:r>
      <w:r w:rsidR="00696147" w:rsidRPr="004058A0">
        <w:rPr>
          <w:rFonts w:ascii="Arial" w:eastAsiaTheme="minorHAnsi" w:hAnsi="Arial" w:cs="Arial"/>
          <w:lang w:eastAsia="en-US"/>
        </w:rPr>
        <w:t>kład poprawiający stabilność na zakrętach,</w:t>
      </w:r>
    </w:p>
    <w:p w14:paraId="2524C278" w14:textId="77777777" w:rsidR="004058A0" w:rsidRPr="004058A0" w:rsidRDefault="004058A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>u</w:t>
      </w:r>
      <w:r w:rsidRPr="004058A0">
        <w:rPr>
          <w:rFonts w:ascii="Arial" w:eastAsiaTheme="minorHAnsi" w:hAnsi="Arial" w:cs="Arial"/>
          <w:lang w:eastAsia="en-US"/>
        </w:rPr>
        <w:t>kład wspomagania awaryjnego hamowania,</w:t>
      </w:r>
    </w:p>
    <w:p w14:paraId="0E453C8E" w14:textId="5479E69A" w:rsidR="004058A0" w:rsidRPr="00860B04" w:rsidRDefault="004058A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  <w:color w:val="FF0000"/>
        </w:rPr>
      </w:pPr>
      <w:r>
        <w:rPr>
          <w:rFonts w:ascii="Arial" w:eastAsiaTheme="minorHAnsi" w:hAnsi="Arial" w:cs="Arial"/>
          <w:lang w:eastAsia="en-US"/>
        </w:rPr>
        <w:t>z</w:t>
      </w:r>
      <w:r w:rsidRPr="004058A0">
        <w:rPr>
          <w:rFonts w:ascii="Arial" w:eastAsiaTheme="minorHAnsi" w:hAnsi="Arial" w:cs="Arial"/>
          <w:lang w:eastAsia="en-US"/>
        </w:rPr>
        <w:t xml:space="preserve">biornik AdBlue® </w:t>
      </w:r>
      <w:r>
        <w:rPr>
          <w:rFonts w:ascii="Arial" w:eastAsiaTheme="minorHAnsi" w:hAnsi="Arial" w:cs="Arial"/>
          <w:lang w:eastAsia="en-US"/>
        </w:rPr>
        <w:t xml:space="preserve">min. </w:t>
      </w:r>
      <w:r w:rsidRPr="004058A0">
        <w:rPr>
          <w:rFonts w:ascii="Arial" w:eastAsiaTheme="minorHAnsi" w:hAnsi="Arial" w:cs="Arial"/>
          <w:lang w:eastAsia="en-US"/>
        </w:rPr>
        <w:t>2</w:t>
      </w:r>
      <w:r>
        <w:rPr>
          <w:rFonts w:ascii="Arial" w:eastAsiaTheme="minorHAnsi" w:hAnsi="Arial" w:cs="Arial"/>
          <w:lang w:eastAsia="en-US"/>
        </w:rPr>
        <w:t>0</w:t>
      </w:r>
      <w:r w:rsidRPr="004058A0">
        <w:rPr>
          <w:rFonts w:ascii="Arial" w:eastAsiaTheme="minorHAnsi" w:hAnsi="Arial" w:cs="Arial"/>
          <w:lang w:eastAsia="en-US"/>
        </w:rPr>
        <w:t xml:space="preserve"> litr</w:t>
      </w:r>
      <w:r>
        <w:rPr>
          <w:rFonts w:ascii="Arial" w:eastAsiaTheme="minorHAnsi" w:hAnsi="Arial" w:cs="Arial"/>
          <w:lang w:eastAsia="en-US"/>
        </w:rPr>
        <w:t>ów</w:t>
      </w:r>
      <w:r w:rsidRPr="004058A0">
        <w:rPr>
          <w:rFonts w:ascii="Arial" w:eastAsiaTheme="minorHAnsi" w:hAnsi="Arial" w:cs="Arial"/>
          <w:lang w:eastAsia="en-US"/>
        </w:rPr>
        <w:t>,</w:t>
      </w:r>
      <w:r w:rsidR="00860B04">
        <w:rPr>
          <w:rFonts w:ascii="Arial" w:eastAsiaTheme="minorHAnsi" w:hAnsi="Arial" w:cs="Arial"/>
          <w:lang w:eastAsia="en-US"/>
        </w:rPr>
        <w:t xml:space="preserve"> </w:t>
      </w:r>
    </w:p>
    <w:p w14:paraId="1130C797" w14:textId="77777777" w:rsidR="004058A0" w:rsidRPr="004058A0" w:rsidRDefault="004058A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>z</w:t>
      </w:r>
      <w:r w:rsidRPr="004058A0">
        <w:rPr>
          <w:rFonts w:ascii="Arial" w:eastAsiaTheme="minorHAnsi" w:hAnsi="Arial" w:cs="Arial"/>
          <w:lang w:eastAsia="en-US"/>
        </w:rPr>
        <w:t xml:space="preserve">biornik paliwa </w:t>
      </w:r>
      <w:r>
        <w:rPr>
          <w:rFonts w:ascii="Arial" w:eastAsiaTheme="minorHAnsi" w:hAnsi="Arial" w:cs="Arial"/>
          <w:lang w:eastAsia="en-US"/>
        </w:rPr>
        <w:t>min. 65</w:t>
      </w:r>
      <w:r w:rsidRPr="004058A0">
        <w:rPr>
          <w:rFonts w:ascii="Arial" w:eastAsiaTheme="minorHAnsi" w:hAnsi="Arial" w:cs="Arial"/>
          <w:lang w:eastAsia="en-US"/>
        </w:rPr>
        <w:t xml:space="preserve"> litrów,</w:t>
      </w:r>
    </w:p>
    <w:p w14:paraId="1765A195" w14:textId="77777777" w:rsidR="004058A0" w:rsidRPr="004058A0" w:rsidRDefault="004058A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radioodtwarzacz,</w:t>
      </w:r>
    </w:p>
    <w:p w14:paraId="30F48DAC" w14:textId="230EB02E" w:rsidR="00696147" w:rsidRPr="004058A0" w:rsidRDefault="004058A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>k</w:t>
      </w:r>
      <w:r w:rsidRPr="004058A0">
        <w:rPr>
          <w:rFonts w:ascii="Arial" w:eastAsiaTheme="minorHAnsi" w:hAnsi="Arial" w:cs="Arial"/>
          <w:lang w:eastAsia="en-US"/>
        </w:rPr>
        <w:t>olumna kierownicy z regulacją w dwóch płaszczyznach,</w:t>
      </w:r>
    </w:p>
    <w:p w14:paraId="30EBD055" w14:textId="4C1A9915" w:rsidR="004058A0" w:rsidRPr="004058A0" w:rsidRDefault="004058A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>o</w:t>
      </w:r>
      <w:r w:rsidRPr="004058A0">
        <w:rPr>
          <w:rFonts w:ascii="Arial" w:eastAsiaTheme="minorHAnsi" w:hAnsi="Arial" w:cs="Arial"/>
          <w:lang w:eastAsia="en-US"/>
        </w:rPr>
        <w:t>świetlenie w kabinie</w:t>
      </w:r>
      <w:r w:rsidR="00197CEB">
        <w:rPr>
          <w:rFonts w:ascii="Arial" w:eastAsiaTheme="minorHAnsi" w:hAnsi="Arial" w:cs="Arial"/>
          <w:lang w:eastAsia="en-US"/>
        </w:rPr>
        <w:t xml:space="preserve"> w postaci lampek</w:t>
      </w:r>
      <w:r w:rsidRPr="004058A0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w podsufi</w:t>
      </w:r>
      <w:r w:rsidRPr="004058A0">
        <w:rPr>
          <w:rFonts w:ascii="Arial" w:eastAsiaTheme="minorHAnsi" w:hAnsi="Arial" w:cs="Arial"/>
          <w:lang w:eastAsia="en-US"/>
        </w:rPr>
        <w:t>tce</w:t>
      </w:r>
      <w:r w:rsidR="00060884">
        <w:rPr>
          <w:rFonts w:ascii="Arial" w:eastAsiaTheme="minorHAnsi" w:hAnsi="Arial" w:cs="Arial"/>
          <w:lang w:eastAsia="en-US"/>
        </w:rPr>
        <w:t>,</w:t>
      </w:r>
    </w:p>
    <w:p w14:paraId="61A42657" w14:textId="2EAC692C" w:rsidR="004058A0" w:rsidRPr="00042140" w:rsidRDefault="004058A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>w</w:t>
      </w:r>
      <w:r w:rsidRPr="004058A0">
        <w:rPr>
          <w:rFonts w:ascii="Arial" w:eastAsiaTheme="minorHAnsi" w:hAnsi="Arial" w:cs="Arial"/>
          <w:lang w:eastAsia="en-US"/>
        </w:rPr>
        <w:t>ykładzina podłogi</w:t>
      </w:r>
      <w:r w:rsidR="00CB5706">
        <w:rPr>
          <w:rFonts w:ascii="Arial" w:eastAsiaTheme="minorHAnsi" w:hAnsi="Arial" w:cs="Arial"/>
          <w:lang w:eastAsia="en-US"/>
        </w:rPr>
        <w:t xml:space="preserve"> </w:t>
      </w:r>
      <w:r w:rsidRPr="004058A0">
        <w:rPr>
          <w:rFonts w:ascii="Arial" w:eastAsiaTheme="minorHAnsi" w:hAnsi="Arial" w:cs="Arial"/>
          <w:lang w:eastAsia="en-US"/>
        </w:rPr>
        <w:t>w kabinie – gumowa, łatwa w czyszczeniu,</w:t>
      </w:r>
    </w:p>
    <w:p w14:paraId="0E990057" w14:textId="77777777" w:rsidR="00893515" w:rsidRPr="00893515" w:rsidRDefault="0004214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>tapicerka materiałowa ciemna</w:t>
      </w:r>
      <w:r w:rsidR="00893515">
        <w:rPr>
          <w:rFonts w:ascii="Arial" w:eastAsiaTheme="minorHAnsi" w:hAnsi="Arial" w:cs="Arial"/>
          <w:lang w:eastAsia="en-US"/>
        </w:rPr>
        <w:t>,</w:t>
      </w:r>
    </w:p>
    <w:p w14:paraId="26B89355" w14:textId="274B8930" w:rsidR="00042140" w:rsidRPr="004058A0" w:rsidRDefault="00DD4EB5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 xml:space="preserve">zmywalne </w:t>
      </w:r>
      <w:r w:rsidR="00042140">
        <w:rPr>
          <w:rFonts w:ascii="Arial" w:eastAsiaTheme="minorHAnsi" w:hAnsi="Arial" w:cs="Arial"/>
          <w:lang w:eastAsia="en-US"/>
        </w:rPr>
        <w:t>pokrowce</w:t>
      </w:r>
      <w:r w:rsidR="00893515">
        <w:rPr>
          <w:rFonts w:ascii="Arial" w:eastAsiaTheme="minorHAnsi" w:hAnsi="Arial" w:cs="Arial"/>
          <w:lang w:eastAsia="en-US"/>
        </w:rPr>
        <w:t xml:space="preserve"> na wszystkich siedzeniach,</w:t>
      </w:r>
    </w:p>
    <w:p w14:paraId="715FD329" w14:textId="1DA96092" w:rsidR="004058A0" w:rsidRPr="004058A0" w:rsidRDefault="004058A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 w:rsidRPr="004058A0">
        <w:rPr>
          <w:rFonts w:ascii="Arial" w:eastAsiaTheme="minorHAnsi" w:hAnsi="Arial" w:cs="Arial"/>
          <w:lang w:eastAsia="en-US"/>
        </w:rPr>
        <w:t xml:space="preserve">regulacja fotela kierowcy w 4 kierunkach, przesuw </w:t>
      </w:r>
      <w:r w:rsidR="00197CEB">
        <w:rPr>
          <w:rFonts w:ascii="Arial" w:eastAsiaTheme="minorHAnsi" w:hAnsi="Arial" w:cs="Arial"/>
          <w:lang w:eastAsia="en-US"/>
        </w:rPr>
        <w:t>w przód i tył,</w:t>
      </w:r>
      <w:r w:rsidRPr="004058A0">
        <w:rPr>
          <w:rFonts w:ascii="Arial" w:eastAsiaTheme="minorHAnsi" w:hAnsi="Arial" w:cs="Arial"/>
          <w:lang w:eastAsia="en-US"/>
        </w:rPr>
        <w:t xml:space="preserve"> pochylenie oparcia,</w:t>
      </w:r>
    </w:p>
    <w:p w14:paraId="0434B9E5" w14:textId="3211A468" w:rsidR="004058A0" w:rsidRPr="004058A0" w:rsidRDefault="004058A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 w:rsidRPr="004058A0">
        <w:rPr>
          <w:rFonts w:ascii="Arial" w:eastAsiaTheme="minorHAnsi" w:hAnsi="Arial" w:cs="Arial"/>
          <w:lang w:eastAsia="en-US"/>
        </w:rPr>
        <w:t xml:space="preserve">siedzenie pasażera </w:t>
      </w:r>
      <w:r w:rsidR="00D96AB0">
        <w:rPr>
          <w:rFonts w:ascii="Arial" w:eastAsiaTheme="minorHAnsi" w:hAnsi="Arial" w:cs="Arial"/>
          <w:lang w:eastAsia="en-US"/>
        </w:rPr>
        <w:t>podwójne</w:t>
      </w:r>
      <w:r w:rsidR="00060884">
        <w:rPr>
          <w:rFonts w:ascii="Arial" w:eastAsiaTheme="minorHAnsi" w:hAnsi="Arial" w:cs="Arial"/>
          <w:lang w:eastAsia="en-US"/>
        </w:rPr>
        <w:t>,</w:t>
      </w:r>
    </w:p>
    <w:p w14:paraId="75CC2C2D" w14:textId="77777777" w:rsidR="004058A0" w:rsidRPr="00DD4EB5" w:rsidRDefault="004058A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>z</w:t>
      </w:r>
      <w:r w:rsidRPr="004058A0">
        <w:rPr>
          <w:rFonts w:ascii="Arial" w:eastAsiaTheme="minorHAnsi" w:hAnsi="Arial" w:cs="Arial"/>
          <w:lang w:eastAsia="en-US"/>
        </w:rPr>
        <w:t>amki drzwi z centralnym zamykaniem</w:t>
      </w:r>
      <w:r w:rsidR="00B23414">
        <w:rPr>
          <w:rFonts w:ascii="Arial" w:eastAsiaTheme="minorHAnsi" w:hAnsi="Arial" w:cs="Arial"/>
          <w:lang w:eastAsia="en-US"/>
        </w:rPr>
        <w:t xml:space="preserve"> sterowanym pilotem</w:t>
      </w:r>
      <w:r w:rsidRPr="004058A0">
        <w:rPr>
          <w:rFonts w:ascii="Arial" w:eastAsiaTheme="minorHAnsi" w:hAnsi="Arial" w:cs="Arial"/>
          <w:lang w:eastAsia="en-US"/>
        </w:rPr>
        <w:t>,</w:t>
      </w:r>
    </w:p>
    <w:p w14:paraId="13FCA484" w14:textId="017C6708" w:rsidR="00DD4EB5" w:rsidRPr="004058A0" w:rsidRDefault="00DD4EB5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>opony wielosezonowe,</w:t>
      </w:r>
      <w:r w:rsidR="004E7FCC">
        <w:rPr>
          <w:rFonts w:ascii="Arial" w:eastAsiaTheme="minorHAnsi" w:hAnsi="Arial" w:cs="Arial"/>
          <w:lang w:eastAsia="en-US"/>
        </w:rPr>
        <w:t xml:space="preserve"> segmentu minimum średniego,</w:t>
      </w:r>
    </w:p>
    <w:p w14:paraId="6A864F2E" w14:textId="77218D78" w:rsidR="006359AC" w:rsidRPr="00860B04" w:rsidRDefault="00B23414" w:rsidP="00860B04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>c</w:t>
      </w:r>
      <w:r w:rsidR="004058A0" w:rsidRPr="004058A0">
        <w:rPr>
          <w:rFonts w:ascii="Arial" w:eastAsiaTheme="minorHAnsi" w:hAnsi="Arial" w:cs="Arial"/>
          <w:lang w:eastAsia="en-US"/>
        </w:rPr>
        <w:t>zęściowe kołpaki kół,</w:t>
      </w:r>
    </w:p>
    <w:p w14:paraId="3D9895D1" w14:textId="77777777" w:rsidR="004058A0" w:rsidRPr="004058A0" w:rsidRDefault="004058A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 w:rsidRPr="004058A0">
        <w:rPr>
          <w:rFonts w:ascii="Arial" w:eastAsiaTheme="minorHAnsi" w:hAnsi="Arial" w:cs="Arial"/>
          <w:lang w:eastAsia="en-US"/>
        </w:rPr>
        <w:t>światła do jazdy dziennej,</w:t>
      </w:r>
    </w:p>
    <w:p w14:paraId="21B8414E" w14:textId="2253296F" w:rsidR="004058A0" w:rsidRPr="004058A0" w:rsidRDefault="004058A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 w:rsidRPr="004058A0">
        <w:rPr>
          <w:rFonts w:ascii="Arial" w:eastAsiaTheme="minorHAnsi" w:hAnsi="Arial" w:cs="Arial"/>
          <w:lang w:eastAsia="en-US"/>
        </w:rPr>
        <w:t xml:space="preserve">elektrycznie </w:t>
      </w:r>
      <w:r w:rsidR="0087682C">
        <w:rPr>
          <w:rFonts w:ascii="Arial" w:eastAsiaTheme="minorHAnsi" w:hAnsi="Arial" w:cs="Arial"/>
          <w:lang w:eastAsia="en-US"/>
        </w:rPr>
        <w:t xml:space="preserve">lub manualnie </w:t>
      </w:r>
      <w:r w:rsidRPr="004058A0">
        <w:rPr>
          <w:rFonts w:ascii="Arial" w:eastAsiaTheme="minorHAnsi" w:hAnsi="Arial" w:cs="Arial"/>
          <w:lang w:eastAsia="en-US"/>
        </w:rPr>
        <w:t>regulowane i podgrzewane lusterka boczne</w:t>
      </w:r>
      <w:r w:rsidR="0087682C">
        <w:rPr>
          <w:rFonts w:ascii="Arial" w:eastAsiaTheme="minorHAnsi" w:hAnsi="Arial" w:cs="Arial"/>
          <w:lang w:eastAsia="en-US"/>
        </w:rPr>
        <w:t>,</w:t>
      </w:r>
    </w:p>
    <w:p w14:paraId="34AE00AA" w14:textId="5ED53CF3" w:rsidR="004058A0" w:rsidRPr="0087682C" w:rsidRDefault="0004214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>k</w:t>
      </w:r>
      <w:r w:rsidR="004058A0" w:rsidRPr="004058A0">
        <w:rPr>
          <w:rFonts w:ascii="Arial" w:eastAsiaTheme="minorHAnsi" w:hAnsi="Arial" w:cs="Arial"/>
          <w:lang w:eastAsia="en-US"/>
        </w:rPr>
        <w:t>limatyzacja – z przodu, filtr pyłkowy kabiny</w:t>
      </w:r>
      <w:r w:rsidR="00060884">
        <w:rPr>
          <w:rFonts w:ascii="Arial" w:eastAsiaTheme="minorHAnsi" w:hAnsi="Arial" w:cs="Arial"/>
          <w:lang w:eastAsia="en-US"/>
        </w:rPr>
        <w:t>,</w:t>
      </w:r>
    </w:p>
    <w:p w14:paraId="5E554473" w14:textId="77777777" w:rsidR="00CB5706" w:rsidRPr="00CB5706" w:rsidRDefault="00CB5706" w:rsidP="00CB5706">
      <w:pPr>
        <w:pStyle w:val="Akapitzlist"/>
        <w:spacing w:line="300" w:lineRule="auto"/>
        <w:ind w:left="643"/>
        <w:jc w:val="both"/>
        <w:rPr>
          <w:rFonts w:ascii="Arial" w:hAnsi="Arial" w:cs="Arial"/>
          <w:bCs/>
        </w:rPr>
      </w:pPr>
    </w:p>
    <w:p w14:paraId="41771FD3" w14:textId="3A620B38" w:rsidR="0087682C" w:rsidRPr="00710A65" w:rsidRDefault="00710A65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eastAsiaTheme="minorHAnsi" w:hAnsi="Arial" w:cs="Arial"/>
          <w:lang w:eastAsia="en-US"/>
        </w:rPr>
        <w:t>3 lub 4 osobowa ławka w drugim rządzie siedzeń</w:t>
      </w:r>
      <w:r w:rsidR="00060884">
        <w:rPr>
          <w:rFonts w:ascii="Arial" w:eastAsiaTheme="minorHAnsi" w:hAnsi="Arial" w:cs="Arial"/>
          <w:lang w:eastAsia="en-US"/>
        </w:rPr>
        <w:t>,</w:t>
      </w:r>
    </w:p>
    <w:p w14:paraId="49EF5A86" w14:textId="752E44E4" w:rsidR="00710A65" w:rsidRDefault="0004214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</w:t>
      </w:r>
      <w:r w:rsidR="00710A65">
        <w:rPr>
          <w:rFonts w:ascii="Arial" w:hAnsi="Arial" w:cs="Arial"/>
          <w:bCs/>
        </w:rPr>
        <w:t>ygnalizator cofania – alarm akustyczny włączany wraz z biegiem wstecznym</w:t>
      </w:r>
      <w:r w:rsidR="00060884">
        <w:rPr>
          <w:rFonts w:ascii="Arial" w:hAnsi="Arial" w:cs="Arial"/>
          <w:bCs/>
        </w:rPr>
        <w:t>,</w:t>
      </w:r>
    </w:p>
    <w:p w14:paraId="610EC494" w14:textId="0B15DF09" w:rsidR="00892F96" w:rsidRDefault="00042140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</w:t>
      </w:r>
      <w:r w:rsidR="00892F96">
        <w:rPr>
          <w:rFonts w:ascii="Arial" w:hAnsi="Arial" w:cs="Arial"/>
          <w:bCs/>
        </w:rPr>
        <w:t>amera cofania</w:t>
      </w:r>
      <w:r w:rsidR="00060884">
        <w:rPr>
          <w:rFonts w:ascii="Arial" w:hAnsi="Arial" w:cs="Arial"/>
          <w:bCs/>
        </w:rPr>
        <w:t>,</w:t>
      </w:r>
    </w:p>
    <w:p w14:paraId="00BCD07A" w14:textId="611A07A7" w:rsidR="00710A65" w:rsidRDefault="00042140" w:rsidP="00710A65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710A65">
        <w:rPr>
          <w:rFonts w:ascii="Arial" w:hAnsi="Arial" w:cs="Arial"/>
          <w:bCs/>
        </w:rPr>
        <w:t>zmocnione zawieszenie</w:t>
      </w:r>
      <w:r w:rsidR="00060884">
        <w:rPr>
          <w:rFonts w:ascii="Arial" w:hAnsi="Arial" w:cs="Arial"/>
          <w:bCs/>
        </w:rPr>
        <w:t>,</w:t>
      </w:r>
    </w:p>
    <w:p w14:paraId="4EE5B417" w14:textId="3EA47207" w:rsidR="00710A65" w:rsidRDefault="00042140" w:rsidP="00710A65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bookmarkStart w:id="2" w:name="_Hlk200520902"/>
      <w:bookmarkEnd w:id="0"/>
      <w:r>
        <w:rPr>
          <w:rFonts w:ascii="Arial" w:hAnsi="Arial" w:cs="Arial"/>
          <w:bCs/>
        </w:rPr>
        <w:t>p</w:t>
      </w:r>
      <w:r w:rsidR="00710A65">
        <w:rPr>
          <w:rFonts w:ascii="Arial" w:hAnsi="Arial" w:cs="Arial"/>
          <w:bCs/>
        </w:rPr>
        <w:t>odgrzewana szyba przednia</w:t>
      </w:r>
      <w:r w:rsidR="00060884">
        <w:rPr>
          <w:rFonts w:ascii="Arial" w:hAnsi="Arial" w:cs="Arial"/>
          <w:bCs/>
        </w:rPr>
        <w:t>,</w:t>
      </w:r>
    </w:p>
    <w:p w14:paraId="2163FD81" w14:textId="45B740A6" w:rsidR="00710A65" w:rsidRDefault="00042140" w:rsidP="00710A65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="00710A65">
        <w:rPr>
          <w:rFonts w:ascii="Arial" w:hAnsi="Arial" w:cs="Arial"/>
          <w:bCs/>
        </w:rPr>
        <w:t xml:space="preserve">rzwi brygady </w:t>
      </w:r>
      <w:r w:rsidR="00396004">
        <w:rPr>
          <w:rFonts w:ascii="Arial" w:hAnsi="Arial" w:cs="Arial"/>
          <w:bCs/>
        </w:rPr>
        <w:t xml:space="preserve">z szybą </w:t>
      </w:r>
      <w:r w:rsidR="00710A65">
        <w:rPr>
          <w:rFonts w:ascii="Arial" w:hAnsi="Arial" w:cs="Arial"/>
          <w:bCs/>
        </w:rPr>
        <w:t>otwieran</w:t>
      </w:r>
      <w:r w:rsidR="00892F96">
        <w:rPr>
          <w:rFonts w:ascii="Arial" w:hAnsi="Arial" w:cs="Arial"/>
          <w:bCs/>
        </w:rPr>
        <w:t>e</w:t>
      </w:r>
      <w:r w:rsidR="00710A65">
        <w:rPr>
          <w:rFonts w:ascii="Arial" w:hAnsi="Arial" w:cs="Arial"/>
          <w:bCs/>
        </w:rPr>
        <w:t xml:space="preserve"> po prawej stronie</w:t>
      </w:r>
      <w:r w:rsidR="00060884">
        <w:rPr>
          <w:rFonts w:ascii="Arial" w:hAnsi="Arial" w:cs="Arial"/>
          <w:bCs/>
        </w:rPr>
        <w:t>,</w:t>
      </w:r>
      <w:r w:rsidR="00710A65">
        <w:rPr>
          <w:rFonts w:ascii="Arial" w:hAnsi="Arial" w:cs="Arial"/>
          <w:bCs/>
        </w:rPr>
        <w:t xml:space="preserve"> </w:t>
      </w:r>
    </w:p>
    <w:p w14:paraId="0DE7AFCF" w14:textId="2237EC6F" w:rsidR="00710A65" w:rsidRDefault="00042140" w:rsidP="00710A65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="00710A65">
        <w:rPr>
          <w:rFonts w:ascii="Arial" w:hAnsi="Arial" w:cs="Arial"/>
          <w:bCs/>
        </w:rPr>
        <w:t>rzwi tylne dwuskrzydłowe, otwierane o kąt 270 st. bez okien</w:t>
      </w:r>
      <w:r w:rsidR="00060884">
        <w:rPr>
          <w:rFonts w:ascii="Arial" w:hAnsi="Arial" w:cs="Arial"/>
          <w:bCs/>
        </w:rPr>
        <w:t>,</w:t>
      </w:r>
    </w:p>
    <w:p w14:paraId="00E8590B" w14:textId="034CDF4D" w:rsidR="00C70179" w:rsidRDefault="00C70179" w:rsidP="00C70179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</w:rPr>
      </w:pPr>
      <w:r w:rsidRPr="005C6F57">
        <w:rPr>
          <w:rFonts w:ascii="Arial" w:hAnsi="Arial" w:cs="Arial"/>
        </w:rPr>
        <w:t>nad</w:t>
      </w:r>
      <w:r>
        <w:rPr>
          <w:rFonts w:ascii="Arial" w:hAnsi="Arial" w:cs="Arial"/>
        </w:rPr>
        <w:t xml:space="preserve">kola </w:t>
      </w:r>
      <w:r w:rsidR="001A4058">
        <w:rPr>
          <w:rFonts w:ascii="Arial" w:hAnsi="Arial" w:cs="Arial"/>
        </w:rPr>
        <w:t>przeciw błotne</w:t>
      </w:r>
      <w:r>
        <w:rPr>
          <w:rFonts w:ascii="Arial" w:hAnsi="Arial" w:cs="Arial"/>
        </w:rPr>
        <w:t xml:space="preserve"> z</w:t>
      </w:r>
      <w:r w:rsidRPr="005C6F57">
        <w:rPr>
          <w:rFonts w:ascii="Arial" w:hAnsi="Arial" w:cs="Arial"/>
        </w:rPr>
        <w:t xml:space="preserve"> chlapacz</w:t>
      </w:r>
      <w:r>
        <w:rPr>
          <w:rFonts w:ascii="Arial" w:hAnsi="Arial" w:cs="Arial"/>
        </w:rPr>
        <w:t>ami</w:t>
      </w:r>
      <w:r w:rsidRPr="005C6F57">
        <w:rPr>
          <w:rFonts w:ascii="Arial" w:hAnsi="Arial" w:cs="Arial"/>
        </w:rPr>
        <w:t>,</w:t>
      </w:r>
    </w:p>
    <w:p w14:paraId="311DEB07" w14:textId="567626C7" w:rsidR="00396004" w:rsidRDefault="00396004" w:rsidP="00C70179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przegroda pełna za drugim rzędem siedzeń</w:t>
      </w:r>
      <w:r w:rsidR="00060884">
        <w:rPr>
          <w:rFonts w:ascii="Arial" w:hAnsi="Arial" w:cs="Arial"/>
        </w:rPr>
        <w:t>,</w:t>
      </w:r>
    </w:p>
    <w:p w14:paraId="03BA7362" w14:textId="0DBA92F0" w:rsidR="00396004" w:rsidRDefault="00396004" w:rsidP="00C70179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koło zapasowe</w:t>
      </w:r>
      <w:r w:rsidR="00060884">
        <w:rPr>
          <w:rFonts w:ascii="Arial" w:hAnsi="Arial" w:cs="Arial"/>
        </w:rPr>
        <w:t>,</w:t>
      </w:r>
    </w:p>
    <w:p w14:paraId="56D7761D" w14:textId="49A3B137" w:rsidR="00396004" w:rsidRDefault="00396004" w:rsidP="00396004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trójkąt ostrzegawczy</w:t>
      </w:r>
      <w:r w:rsidR="00060884">
        <w:rPr>
          <w:rFonts w:ascii="Arial" w:hAnsi="Arial" w:cs="Arial"/>
        </w:rPr>
        <w:t>,</w:t>
      </w:r>
    </w:p>
    <w:p w14:paraId="3E4F4FAC" w14:textId="27D27561" w:rsidR="00396004" w:rsidRDefault="00396004" w:rsidP="00396004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półka nad przednią szybą</w:t>
      </w:r>
      <w:r w:rsidR="00060884">
        <w:rPr>
          <w:rFonts w:ascii="Arial" w:hAnsi="Arial" w:cs="Arial"/>
        </w:rPr>
        <w:t>,</w:t>
      </w:r>
    </w:p>
    <w:p w14:paraId="1F2BB306" w14:textId="77777777" w:rsidR="007074EA" w:rsidRPr="00042140" w:rsidRDefault="007074EA" w:rsidP="007074EA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</w:rPr>
      </w:pPr>
      <w:r w:rsidRPr="00042140">
        <w:rPr>
          <w:rFonts w:ascii="Arial" w:hAnsi="Arial" w:cs="Arial"/>
        </w:rPr>
        <w:t>oświetlenie wewnętrzne zabudowy LED z czujnikiem ruchu,</w:t>
      </w:r>
    </w:p>
    <w:p w14:paraId="24E2F59B" w14:textId="77777777" w:rsidR="007074EA" w:rsidRPr="00042140" w:rsidRDefault="007074EA" w:rsidP="007074EA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</w:rPr>
      </w:pPr>
      <w:r w:rsidRPr="00042140">
        <w:rPr>
          <w:rFonts w:ascii="Arial" w:hAnsi="Arial" w:cs="Arial"/>
        </w:rPr>
        <w:t xml:space="preserve">belka świetlna światło pomarańczowe (pośrodku miejsce na napis),  </w:t>
      </w:r>
    </w:p>
    <w:p w14:paraId="31F50E68" w14:textId="77777777" w:rsidR="007074EA" w:rsidRPr="00042140" w:rsidRDefault="007074EA" w:rsidP="007074EA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</w:rPr>
      </w:pPr>
      <w:r w:rsidRPr="00042140">
        <w:rPr>
          <w:rFonts w:ascii="Arial" w:hAnsi="Arial" w:cs="Arial"/>
        </w:rPr>
        <w:t>lampki ostrzegawcze  LED migające (2 szt. nad tylnymi drzwiami),</w:t>
      </w:r>
    </w:p>
    <w:p w14:paraId="2136701E" w14:textId="042400D2" w:rsidR="007074EA" w:rsidRPr="00042140" w:rsidRDefault="007074EA" w:rsidP="007074EA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</w:rPr>
      </w:pPr>
      <w:r w:rsidRPr="00042140">
        <w:rPr>
          <w:rFonts w:ascii="Arial" w:hAnsi="Arial" w:cs="Arial"/>
        </w:rPr>
        <w:t>gniazdo wtykowe (zapalniczki)</w:t>
      </w:r>
      <w:r w:rsidR="00CB5706">
        <w:rPr>
          <w:rFonts w:ascii="Arial" w:hAnsi="Arial" w:cs="Arial"/>
        </w:rPr>
        <w:t xml:space="preserve"> </w:t>
      </w:r>
      <w:r w:rsidRPr="00042140">
        <w:rPr>
          <w:rFonts w:ascii="Arial" w:hAnsi="Arial" w:cs="Arial"/>
        </w:rPr>
        <w:t>zamontowane z tyłu zabudowy po stronie wybranej przez Zamawiającego,</w:t>
      </w:r>
    </w:p>
    <w:p w14:paraId="4077FB8D" w14:textId="73EC2997" w:rsidR="007074EA" w:rsidRPr="00042140" w:rsidRDefault="007074EA" w:rsidP="007074EA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</w:rPr>
      </w:pPr>
      <w:r w:rsidRPr="00042140">
        <w:rPr>
          <w:rFonts w:ascii="Arial" w:hAnsi="Arial" w:cs="Arial"/>
        </w:rPr>
        <w:t>lampa LED obrotowa oświetlająca pole robocze z tyłu pojazdu zamontowana w miejscu wybranym przez Zamawiającego</w:t>
      </w:r>
      <w:r w:rsidR="00060884">
        <w:rPr>
          <w:rFonts w:ascii="Arial" w:hAnsi="Arial" w:cs="Arial"/>
        </w:rPr>
        <w:t>,</w:t>
      </w:r>
      <w:r w:rsidRPr="00042140">
        <w:rPr>
          <w:rFonts w:ascii="Arial" w:hAnsi="Arial" w:cs="Arial"/>
        </w:rPr>
        <w:t xml:space="preserve">    </w:t>
      </w:r>
    </w:p>
    <w:p w14:paraId="19111EA1" w14:textId="480A7AD1" w:rsidR="002D40A6" w:rsidRDefault="002D40A6" w:rsidP="002D40A6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</w:rPr>
      </w:pPr>
      <w:r w:rsidRPr="00042140">
        <w:rPr>
          <w:rFonts w:ascii="Arial" w:hAnsi="Arial" w:cs="Arial"/>
        </w:rPr>
        <w:t xml:space="preserve">dodatkowe światło </w:t>
      </w:r>
      <w:r w:rsidR="00CB5706">
        <w:rPr>
          <w:rFonts w:ascii="Arial" w:hAnsi="Arial" w:cs="Arial"/>
        </w:rPr>
        <w:t>STOP</w:t>
      </w:r>
      <w:r w:rsidR="00CE2D65">
        <w:rPr>
          <w:rFonts w:ascii="Arial" w:hAnsi="Arial" w:cs="Arial"/>
        </w:rPr>
        <w:t>,</w:t>
      </w:r>
    </w:p>
    <w:p w14:paraId="5942CCA0" w14:textId="43BEFB8C" w:rsidR="00CE2D65" w:rsidRDefault="00CE2D65" w:rsidP="002D40A6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pięcioletnia gwarancja bez wyłączeń z limitem 120 000 km</w:t>
      </w:r>
      <w:r w:rsidR="001A4058">
        <w:rPr>
          <w:rFonts w:ascii="Arial" w:hAnsi="Arial" w:cs="Arial"/>
        </w:rPr>
        <w:t>,</w:t>
      </w:r>
    </w:p>
    <w:p w14:paraId="72E0A80A" w14:textId="1F267F8F" w:rsidR="001A4058" w:rsidRPr="00042140" w:rsidRDefault="001A4058" w:rsidP="002D40A6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utrzymanie pięcioletniej gwarancji po wykonaniu zabudowy przez licencjonowaną firmę.</w:t>
      </w:r>
    </w:p>
    <w:p w14:paraId="668FC4AF" w14:textId="77777777" w:rsidR="007074EA" w:rsidRPr="00396004" w:rsidRDefault="007074EA" w:rsidP="002D40A6">
      <w:pPr>
        <w:pStyle w:val="Akapitzlist"/>
        <w:spacing w:line="300" w:lineRule="auto"/>
        <w:ind w:left="643"/>
        <w:jc w:val="both"/>
        <w:rPr>
          <w:rFonts w:ascii="Arial" w:hAnsi="Arial" w:cs="Arial"/>
        </w:rPr>
      </w:pPr>
    </w:p>
    <w:bookmarkEnd w:id="2"/>
    <w:p w14:paraId="6E3BA2FB" w14:textId="77777777" w:rsidR="00C70179" w:rsidRDefault="00C70179" w:rsidP="00892F96">
      <w:pPr>
        <w:pStyle w:val="Akapitzlist"/>
        <w:spacing w:line="300" w:lineRule="auto"/>
        <w:ind w:left="643"/>
        <w:jc w:val="both"/>
        <w:rPr>
          <w:rFonts w:ascii="Arial" w:hAnsi="Arial" w:cs="Arial"/>
          <w:bCs/>
        </w:rPr>
      </w:pPr>
    </w:p>
    <w:p w14:paraId="29B4E58F" w14:textId="51DCECE4" w:rsidR="00C70179" w:rsidRDefault="00C70179" w:rsidP="00892F96">
      <w:pPr>
        <w:pStyle w:val="Akapitzlist"/>
        <w:spacing w:line="300" w:lineRule="auto"/>
        <w:jc w:val="both"/>
        <w:rPr>
          <w:rFonts w:ascii="Arial" w:hAnsi="Arial" w:cs="Arial"/>
        </w:rPr>
      </w:pPr>
      <w:bookmarkStart w:id="3" w:name="_Hlk200520913"/>
    </w:p>
    <w:bookmarkEnd w:id="3"/>
    <w:p w14:paraId="0770F864" w14:textId="5E5AA34A" w:rsidR="00EF3938" w:rsidRDefault="00EF3938" w:rsidP="009E201F">
      <w:pPr>
        <w:spacing w:line="300" w:lineRule="auto"/>
        <w:jc w:val="both"/>
        <w:rPr>
          <w:rFonts w:ascii="Arial" w:hAnsi="Arial" w:cs="Arial"/>
        </w:rPr>
      </w:pPr>
    </w:p>
    <w:p w14:paraId="13F5C659" w14:textId="77777777" w:rsidR="00F13E6D" w:rsidRPr="009E201F" w:rsidRDefault="00F13E6D" w:rsidP="009E201F">
      <w:pPr>
        <w:spacing w:line="300" w:lineRule="auto"/>
        <w:jc w:val="both"/>
        <w:rPr>
          <w:rFonts w:ascii="Arial" w:hAnsi="Arial" w:cs="Arial"/>
        </w:rPr>
      </w:pPr>
    </w:p>
    <w:sectPr w:rsidR="00F13E6D" w:rsidRPr="009E201F" w:rsidSect="00A20B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09DFC" w14:textId="77777777" w:rsidR="00560B20" w:rsidRDefault="00560B20" w:rsidP="000C36F0">
      <w:pPr>
        <w:spacing w:after="0" w:line="240" w:lineRule="auto"/>
      </w:pPr>
      <w:r>
        <w:separator/>
      </w:r>
    </w:p>
  </w:endnote>
  <w:endnote w:type="continuationSeparator" w:id="0">
    <w:p w14:paraId="68AFB042" w14:textId="77777777" w:rsidR="00560B20" w:rsidRDefault="00560B20" w:rsidP="000C3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C5822" w14:textId="77777777" w:rsidR="00560B20" w:rsidRDefault="00560B20" w:rsidP="000C36F0">
      <w:pPr>
        <w:spacing w:after="0" w:line="240" w:lineRule="auto"/>
      </w:pPr>
      <w:r>
        <w:separator/>
      </w:r>
    </w:p>
  </w:footnote>
  <w:footnote w:type="continuationSeparator" w:id="0">
    <w:p w14:paraId="165B3F4D" w14:textId="77777777" w:rsidR="00560B20" w:rsidRDefault="00560B20" w:rsidP="000C3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0573319"/>
      <w:docPartObj>
        <w:docPartGallery w:val="Page Numbers (Top of Page)"/>
        <w:docPartUnique/>
      </w:docPartObj>
    </w:sdtPr>
    <w:sdtEndPr/>
    <w:sdtContent>
      <w:p w14:paraId="3E347700" w14:textId="77777777" w:rsidR="004132AA" w:rsidRDefault="00215EB8" w:rsidP="004132AA">
        <w:pPr>
          <w:pStyle w:val="Nagwek"/>
          <w:jc w:val="right"/>
        </w:pPr>
        <w:r>
          <w:t>s</w:t>
        </w:r>
        <w:r w:rsidR="004132AA">
          <w:t xml:space="preserve">trona </w:t>
        </w:r>
        <w:r w:rsidR="00F2505A">
          <w:rPr>
            <w:b/>
            <w:sz w:val="24"/>
            <w:szCs w:val="24"/>
          </w:rPr>
          <w:fldChar w:fldCharType="begin"/>
        </w:r>
        <w:r w:rsidR="004132AA">
          <w:rPr>
            <w:b/>
          </w:rPr>
          <w:instrText>PAGE</w:instrText>
        </w:r>
        <w:r w:rsidR="00F2505A">
          <w:rPr>
            <w:b/>
            <w:sz w:val="24"/>
            <w:szCs w:val="24"/>
          </w:rPr>
          <w:fldChar w:fldCharType="separate"/>
        </w:r>
        <w:r w:rsidR="00F13E6D">
          <w:rPr>
            <w:b/>
            <w:noProof/>
          </w:rPr>
          <w:t>2</w:t>
        </w:r>
        <w:r w:rsidR="00F2505A">
          <w:rPr>
            <w:b/>
            <w:sz w:val="24"/>
            <w:szCs w:val="24"/>
          </w:rPr>
          <w:fldChar w:fldCharType="end"/>
        </w:r>
        <w:r w:rsidR="004132AA">
          <w:t xml:space="preserve"> z </w:t>
        </w:r>
        <w:r w:rsidR="00F2505A">
          <w:rPr>
            <w:b/>
            <w:sz w:val="24"/>
            <w:szCs w:val="24"/>
          </w:rPr>
          <w:fldChar w:fldCharType="begin"/>
        </w:r>
        <w:r w:rsidR="004132AA">
          <w:rPr>
            <w:b/>
          </w:rPr>
          <w:instrText>NUMPAGES</w:instrText>
        </w:r>
        <w:r w:rsidR="00F2505A">
          <w:rPr>
            <w:b/>
            <w:sz w:val="24"/>
            <w:szCs w:val="24"/>
          </w:rPr>
          <w:fldChar w:fldCharType="separate"/>
        </w:r>
        <w:r w:rsidR="00F13E6D">
          <w:rPr>
            <w:b/>
            <w:noProof/>
          </w:rPr>
          <w:t>3</w:t>
        </w:r>
        <w:r w:rsidR="00F2505A">
          <w:rPr>
            <w:b/>
            <w:sz w:val="24"/>
            <w:szCs w:val="24"/>
          </w:rPr>
          <w:fldChar w:fldCharType="end"/>
        </w:r>
      </w:p>
    </w:sdtContent>
  </w:sdt>
  <w:p w14:paraId="7DC6021A" w14:textId="77777777" w:rsidR="004132AA" w:rsidRDefault="004132AA" w:rsidP="000E7C26">
    <w:pPr>
      <w:pStyle w:val="Nagwek"/>
    </w:pPr>
  </w:p>
  <w:p w14:paraId="304BAE1C" w14:textId="17C3401E" w:rsidR="000E7C26" w:rsidRDefault="00CB5706" w:rsidP="000E7C26">
    <w:pPr>
      <w:pStyle w:val="Nagwek"/>
    </w:pPr>
    <w:r>
      <w:t>ZW</w:t>
    </w:r>
    <w:r w:rsidR="000E7C26">
      <w:t>/202</w:t>
    </w:r>
    <w:r w:rsidR="006543DF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B0578"/>
    <w:multiLevelType w:val="hybridMultilevel"/>
    <w:tmpl w:val="E294D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B2315"/>
    <w:multiLevelType w:val="hybridMultilevel"/>
    <w:tmpl w:val="366EA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822C0"/>
    <w:multiLevelType w:val="hybridMultilevel"/>
    <w:tmpl w:val="8AA8B9F6"/>
    <w:lvl w:ilvl="0" w:tplc="A78645E2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5478254">
    <w:abstractNumId w:val="0"/>
  </w:num>
  <w:num w:numId="2" w16cid:durableId="594751112">
    <w:abstractNumId w:val="2"/>
  </w:num>
  <w:num w:numId="3" w16cid:durableId="367032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CF"/>
    <w:rsid w:val="00042140"/>
    <w:rsid w:val="00042305"/>
    <w:rsid w:val="000456E2"/>
    <w:rsid w:val="00060884"/>
    <w:rsid w:val="000C36F0"/>
    <w:rsid w:val="000E4F3A"/>
    <w:rsid w:val="000E7C26"/>
    <w:rsid w:val="001331C2"/>
    <w:rsid w:val="001625BA"/>
    <w:rsid w:val="0016627E"/>
    <w:rsid w:val="00197CEB"/>
    <w:rsid w:val="001A4058"/>
    <w:rsid w:val="001C3CE0"/>
    <w:rsid w:val="001D03C9"/>
    <w:rsid w:val="00215EB8"/>
    <w:rsid w:val="00291698"/>
    <w:rsid w:val="002D40A6"/>
    <w:rsid w:val="003012F7"/>
    <w:rsid w:val="00315148"/>
    <w:rsid w:val="00316B0A"/>
    <w:rsid w:val="00356650"/>
    <w:rsid w:val="00396004"/>
    <w:rsid w:val="003B5B0D"/>
    <w:rsid w:val="004058A0"/>
    <w:rsid w:val="004132AA"/>
    <w:rsid w:val="0042161B"/>
    <w:rsid w:val="00447200"/>
    <w:rsid w:val="00453AC2"/>
    <w:rsid w:val="00460ADC"/>
    <w:rsid w:val="004753DD"/>
    <w:rsid w:val="00484415"/>
    <w:rsid w:val="004D67F5"/>
    <w:rsid w:val="004E7FCC"/>
    <w:rsid w:val="00560B20"/>
    <w:rsid w:val="005C6F57"/>
    <w:rsid w:val="005F7781"/>
    <w:rsid w:val="00634C17"/>
    <w:rsid w:val="006359AC"/>
    <w:rsid w:val="00635C20"/>
    <w:rsid w:val="00652318"/>
    <w:rsid w:val="006543DF"/>
    <w:rsid w:val="00696147"/>
    <w:rsid w:val="007074EA"/>
    <w:rsid w:val="00710A65"/>
    <w:rsid w:val="0077040E"/>
    <w:rsid w:val="007B34BB"/>
    <w:rsid w:val="0081547A"/>
    <w:rsid w:val="00852DED"/>
    <w:rsid w:val="00860B04"/>
    <w:rsid w:val="0087682C"/>
    <w:rsid w:val="00892F96"/>
    <w:rsid w:val="00893515"/>
    <w:rsid w:val="00951FB4"/>
    <w:rsid w:val="009523FC"/>
    <w:rsid w:val="009703FA"/>
    <w:rsid w:val="0097702A"/>
    <w:rsid w:val="009C206A"/>
    <w:rsid w:val="009E201F"/>
    <w:rsid w:val="009F5A1D"/>
    <w:rsid w:val="00A12D0B"/>
    <w:rsid w:val="00A20B8C"/>
    <w:rsid w:val="00A3459E"/>
    <w:rsid w:val="00A60DA5"/>
    <w:rsid w:val="00A7344D"/>
    <w:rsid w:val="00A8435A"/>
    <w:rsid w:val="00B23414"/>
    <w:rsid w:val="00B51BB3"/>
    <w:rsid w:val="00B9790C"/>
    <w:rsid w:val="00BA3792"/>
    <w:rsid w:val="00BA59D8"/>
    <w:rsid w:val="00BC1E73"/>
    <w:rsid w:val="00BF2182"/>
    <w:rsid w:val="00BF7AB2"/>
    <w:rsid w:val="00C03F9C"/>
    <w:rsid w:val="00C06FB4"/>
    <w:rsid w:val="00C10FBB"/>
    <w:rsid w:val="00C653D4"/>
    <w:rsid w:val="00C70179"/>
    <w:rsid w:val="00CB5706"/>
    <w:rsid w:val="00CC0553"/>
    <w:rsid w:val="00CE2D65"/>
    <w:rsid w:val="00D06463"/>
    <w:rsid w:val="00D15238"/>
    <w:rsid w:val="00D452CF"/>
    <w:rsid w:val="00D96AB0"/>
    <w:rsid w:val="00D97119"/>
    <w:rsid w:val="00DB54D5"/>
    <w:rsid w:val="00DD4EB5"/>
    <w:rsid w:val="00E00E59"/>
    <w:rsid w:val="00E808EA"/>
    <w:rsid w:val="00EC3872"/>
    <w:rsid w:val="00EF3938"/>
    <w:rsid w:val="00F13E6D"/>
    <w:rsid w:val="00F2505A"/>
    <w:rsid w:val="00F43FD3"/>
    <w:rsid w:val="00F628A9"/>
    <w:rsid w:val="00F82576"/>
    <w:rsid w:val="00FB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91AA0"/>
  <w15:docId w15:val="{CC11BE13-A090-42A2-BB67-483F4C99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2CF"/>
    <w:pPr>
      <w:suppressAutoHyphens/>
    </w:pPr>
    <w:rPr>
      <w:rFonts w:ascii="Calibri" w:eastAsia="SimSun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52CF"/>
    <w:pPr>
      <w:ind w:left="720"/>
      <w:contextualSpacing/>
    </w:pPr>
  </w:style>
  <w:style w:type="paragraph" w:customStyle="1" w:styleId="Default">
    <w:name w:val="Default"/>
    <w:rsid w:val="00B2341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C3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6F0"/>
    <w:rPr>
      <w:rFonts w:ascii="Calibri" w:eastAsia="SimSun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C3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6F0"/>
    <w:rPr>
      <w:rFonts w:ascii="Calibri" w:eastAsia="SimSun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6F0"/>
    <w:rPr>
      <w:rFonts w:ascii="Tahoma" w:eastAsia="SimSu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68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682C"/>
    <w:rPr>
      <w:rFonts w:ascii="Calibri" w:eastAsia="SimSun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6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2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4BC27-43EE-4DF1-ACDA-907ABAE3F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romanw</dc:creator>
  <cp:keywords/>
  <dc:description/>
  <cp:lastModifiedBy>Piotr Tarnowski</cp:lastModifiedBy>
  <cp:revision>12</cp:revision>
  <cp:lastPrinted>2025-06-13T08:19:00Z</cp:lastPrinted>
  <dcterms:created xsi:type="dcterms:W3CDTF">2025-06-12T06:58:00Z</dcterms:created>
  <dcterms:modified xsi:type="dcterms:W3CDTF">2025-06-16T06:46:00Z</dcterms:modified>
</cp:coreProperties>
</file>